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1"/>
        <w:gridCol w:w="5388"/>
        <w:gridCol w:w="1701"/>
      </w:tblGrid>
      <w:tr w:rsidR="00B94DCF" w:rsidRPr="00F8552F" w:rsidTr="00876091">
        <w:trPr>
          <w:cantSplit/>
          <w:trHeight w:hRule="exact" w:val="851"/>
          <w:tblHeader/>
        </w:trPr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94DCF" w:rsidRPr="00F8552F" w:rsidRDefault="00B94DCF" w:rsidP="00364D5E">
            <w:pPr>
              <w:pStyle w:val="a7"/>
              <w:tabs>
                <w:tab w:val="clear" w:pos="4677"/>
                <w:tab w:val="clear" w:pos="9355"/>
              </w:tabs>
              <w:ind w:firstLine="52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8552F">
              <w:rPr>
                <w:rFonts w:ascii="Arial Narrow" w:hAnsi="Arial Narrow"/>
                <w:b/>
                <w:bCs/>
                <w:sz w:val="26"/>
                <w:szCs w:val="26"/>
              </w:rPr>
              <w:t>Обозначение</w:t>
            </w:r>
          </w:p>
        </w:tc>
        <w:tc>
          <w:tcPr>
            <w:tcW w:w="5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4DCF" w:rsidRPr="00F8552F" w:rsidRDefault="00B94DCF" w:rsidP="00364D5E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8552F">
              <w:rPr>
                <w:rFonts w:ascii="Arial Narrow" w:hAnsi="Arial Narrow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4DCF" w:rsidRPr="00F8552F" w:rsidRDefault="00B94DCF" w:rsidP="00364D5E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8552F">
              <w:rPr>
                <w:rFonts w:ascii="Arial Narrow" w:hAnsi="Arial Narrow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АБСДЕ-ИОС5.5.2-С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Содержание тома 5.5.5.2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AC15FB" w:rsidP="00364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АБСДЕ-ИОС5.5.2.1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Пояснительная записка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5FB" w:rsidRPr="00F8552F" w:rsidRDefault="00386DCF" w:rsidP="00813EA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="00813EA2"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АБСДЕ-ИОС5.5.2.2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Схема принципиальная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AC15FB" w:rsidP="00364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АБСДЕ-ИОС5.5.2.3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Чертёж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AC15FB" w:rsidP="00364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Чертёж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AC15FB" w:rsidP="004449A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91FBA"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АБСДЕ-ИОС5.5.2.5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 w:rsidP="00AC15F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Чертёж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2A6184" w:rsidP="004449A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 w:rsidP="00AC15F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Чертёж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AC15FB" w:rsidP="00CA513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91FBA"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AC15FB" w:rsidRDefault="00AC15FB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АБСДЕ-ИОС5.5.2.7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 w:rsidP="00AC15F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Чертёж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FB" w:rsidRPr="00F8552F" w:rsidRDefault="00AC15FB" w:rsidP="004449A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AC15FB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15FB" w:rsidRPr="00F7771F" w:rsidRDefault="00AC15FB" w:rsidP="002A618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АБСДЕ-ИОС5.5.2</w:t>
            </w:r>
            <w:r w:rsidRPr="00F7771F">
              <w:rPr>
                <w:rFonts w:ascii="Arial Narrow" w:hAnsi="Arial Narrow"/>
                <w:color w:val="000000"/>
                <w:sz w:val="26"/>
                <w:szCs w:val="26"/>
              </w:rPr>
              <w:t>.</w:t>
            </w:r>
            <w:r w:rsidR="002A6184">
              <w:rPr>
                <w:rFonts w:ascii="Arial Narrow" w:hAnsi="Arial Narrow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FB" w:rsidRPr="00AC15FB" w:rsidRDefault="00AC15FB" w:rsidP="00CD693E">
            <w:pPr>
              <w:rPr>
                <w:rFonts w:ascii="Arial Narrow" w:hAnsi="Arial Narrow"/>
                <w:sz w:val="26"/>
                <w:szCs w:val="26"/>
              </w:rPr>
            </w:pPr>
            <w:r w:rsidRPr="00AC15FB">
              <w:rPr>
                <w:rFonts w:ascii="Arial Narrow" w:hAnsi="Arial Narrow"/>
                <w:sz w:val="26"/>
                <w:szCs w:val="26"/>
              </w:rPr>
              <w:t>Перечень оборудования, изделий и материалов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5FB" w:rsidRPr="00F8552F" w:rsidRDefault="00813EA2" w:rsidP="00E112A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 w:rsidR="007D75B2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75B2" w:rsidRPr="00F8552F" w:rsidRDefault="007D75B2" w:rsidP="00364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5B2" w:rsidRPr="00F8552F" w:rsidRDefault="007D75B2" w:rsidP="00364D5E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Итого в томе: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5B2" w:rsidRPr="00F8552F" w:rsidRDefault="00D908F9" w:rsidP="008301B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fldChar w:fldCharType="begin"/>
            </w:r>
            <w:r w:rsidR="007D75B2">
              <w:rPr>
                <w:rFonts w:ascii="Arial Narrow" w:hAnsi="Arial Narrow"/>
                <w:sz w:val="26"/>
                <w:szCs w:val="26"/>
              </w:rPr>
              <w:instrText xml:space="preserve"> =SUM(ABOVE) \# "0" +</w:instrText>
            </w:r>
            <w:r w:rsidR="008301B7">
              <w:rPr>
                <w:rFonts w:ascii="Arial Narrow" w:hAnsi="Arial Narrow"/>
                <w:sz w:val="26"/>
                <w:szCs w:val="26"/>
              </w:rPr>
              <w:instrText>2</w:instrText>
            </w:r>
            <w:r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="008301B7">
              <w:rPr>
                <w:rFonts w:ascii="Arial Narrow" w:hAnsi="Arial Narrow"/>
                <w:noProof/>
                <w:sz w:val="26"/>
                <w:szCs w:val="26"/>
              </w:rPr>
              <w:t>37</w:t>
            </w:r>
            <w:r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="007D75B2">
              <w:rPr>
                <w:rFonts w:ascii="Arial Narrow" w:hAnsi="Arial Narrow"/>
                <w:sz w:val="26"/>
                <w:szCs w:val="26"/>
              </w:rPr>
              <w:t xml:space="preserve"> лист</w:t>
            </w:r>
            <w:r w:rsidR="00386DCF">
              <w:rPr>
                <w:rFonts w:ascii="Arial Narrow" w:hAnsi="Arial Narrow"/>
                <w:sz w:val="26"/>
                <w:szCs w:val="26"/>
              </w:rPr>
              <w:t>ов</w:t>
            </w:r>
          </w:p>
        </w:tc>
      </w:tr>
      <w:tr w:rsidR="00386DCF" w:rsidRPr="00F8552F" w:rsidTr="00876091">
        <w:trPr>
          <w:cantSplit/>
          <w:trHeight w:val="454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6DCF" w:rsidRPr="00F8552F" w:rsidRDefault="00386DCF" w:rsidP="00CD693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DCF" w:rsidRPr="00F8552F" w:rsidRDefault="00386DCF" w:rsidP="00CD693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CF" w:rsidRPr="00F8552F" w:rsidRDefault="00386DCF" w:rsidP="00CD693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86DCF" w:rsidRPr="00F8552F" w:rsidTr="00876091">
        <w:trPr>
          <w:cantSplit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386DCF" w:rsidRPr="002A6184" w:rsidRDefault="00386DCF" w:rsidP="002A6184">
            <w:pPr>
              <w:spacing w:after="120"/>
              <w:jc w:val="center"/>
              <w:rPr>
                <w:rFonts w:ascii="Arial Narrow" w:hAnsi="Arial Narrow"/>
                <w:sz w:val="32"/>
                <w:szCs w:val="26"/>
              </w:rPr>
            </w:pPr>
            <w:r w:rsidRPr="002A6184">
              <w:rPr>
                <w:rFonts w:ascii="Arial Narrow" w:hAnsi="Arial Narrow"/>
                <w:sz w:val="32"/>
                <w:szCs w:val="26"/>
              </w:rPr>
              <w:t>Комментарий по использованию шаблона</w:t>
            </w:r>
          </w:p>
          <w:p w:rsidR="00386DCF" w:rsidRDefault="00386DCF" w:rsidP="00386DC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>
                  <wp:extent cx="1882579" cy="917209"/>
                  <wp:effectExtent l="19050" t="0" r="337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70" cy="91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DCF" w:rsidRDefault="00F70CD2" w:rsidP="00386DC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После заполнения таблицы необходимым количеством строк и проставления чисел в поле «Примечания» </w:t>
            </w:r>
            <w:r w:rsidR="00364345">
              <w:rPr>
                <w:rFonts w:ascii="Arial Narrow" w:hAnsi="Arial Narrow"/>
                <w:sz w:val="26"/>
                <w:szCs w:val="26"/>
              </w:rPr>
              <w:t xml:space="preserve">необходимо </w:t>
            </w:r>
            <w:r w:rsidR="00364345" w:rsidRPr="002C189D">
              <w:rPr>
                <w:rFonts w:ascii="Arial Narrow" w:hAnsi="Arial Narrow"/>
                <w:b/>
                <w:sz w:val="26"/>
                <w:szCs w:val="26"/>
              </w:rPr>
              <w:t>обновить итог</w:t>
            </w:r>
            <w:r w:rsidR="00364345">
              <w:rPr>
                <w:rFonts w:ascii="Arial Narrow" w:hAnsi="Arial Narrow"/>
                <w:sz w:val="26"/>
                <w:szCs w:val="26"/>
              </w:rPr>
              <w:t xml:space="preserve">. Для этого </w:t>
            </w:r>
            <w:r>
              <w:rPr>
                <w:rFonts w:ascii="Arial Narrow" w:hAnsi="Arial Narrow"/>
                <w:sz w:val="26"/>
                <w:szCs w:val="26"/>
              </w:rPr>
              <w:t xml:space="preserve">щёлкните мышкой в районе итогового количества листов и нажмите клавишу </w:t>
            </w:r>
            <w:r w:rsidR="002A6184">
              <w:rPr>
                <w:rFonts w:ascii="Arial Narrow" w:hAnsi="Arial Narrow"/>
                <w:sz w:val="26"/>
                <w:szCs w:val="26"/>
                <w:lang w:val="en-US"/>
              </w:rPr>
              <w:t>F</w:t>
            </w:r>
            <w:r w:rsidR="002A6184">
              <w:rPr>
                <w:rFonts w:ascii="Arial Narrow" w:hAnsi="Arial Narrow"/>
                <w:sz w:val="26"/>
                <w:szCs w:val="26"/>
              </w:rPr>
              <w:t>9 либо правую кнопку мыши. Во втором случае в появившемся контекстном меню выберите «Обновить поле».</w:t>
            </w:r>
          </w:p>
          <w:p w:rsidR="002A6184" w:rsidRPr="00813EA2" w:rsidRDefault="002A6184" w:rsidP="002A618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>
                  <wp:extent cx="2958819" cy="2203459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785" cy="220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89D" w:rsidRPr="002C189D" w:rsidRDefault="002C189D" w:rsidP="002A61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76091" w:rsidRPr="00F8552F" w:rsidTr="00876091">
        <w:trPr>
          <w:cantSplit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876091" w:rsidRDefault="00876091" w:rsidP="0087609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 xml:space="preserve">Формула в поле: число листов = сумма чисел по столбцу + 2, то есть число листов документов тома </w:t>
            </w:r>
            <w:r w:rsidRPr="00876091">
              <w:rPr>
                <w:rFonts w:ascii="Arial Narrow" w:hAnsi="Arial Narrow"/>
                <w:sz w:val="26"/>
                <w:szCs w:val="26"/>
                <w:u w:val="single"/>
              </w:rPr>
              <w:t>увеличивается на два титульных листа</w:t>
            </w:r>
            <w:r>
              <w:rPr>
                <w:rFonts w:ascii="Arial Narrow" w:hAnsi="Arial Narrow"/>
                <w:sz w:val="26"/>
                <w:szCs w:val="26"/>
              </w:rPr>
              <w:t xml:space="preserve"> (Вашей организации и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генпроектировщика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), которые в содержание тома не записываются, но учитываются. При необходимости измените формулу (например, Ваша организация –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генпроектировщик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тогда в томе один титул; если «прокладок» над Вашей организацией больше, то и титульных листов может быть больше).</w:t>
            </w:r>
          </w:p>
          <w:p w:rsidR="00876091" w:rsidRDefault="00876091" w:rsidP="0087609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Для этого щёлкните мышкой в районе итогового количества листов и нажмите одновременно клавиши 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>Alt</w:t>
            </w:r>
            <w:r w:rsidRPr="000E2DCF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и 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>F</w:t>
            </w:r>
            <w:r>
              <w:rPr>
                <w:rFonts w:ascii="Arial Narrow" w:hAnsi="Arial Narrow"/>
                <w:sz w:val="26"/>
                <w:szCs w:val="26"/>
              </w:rPr>
              <w:t>9 либо правую кнопку мыши для появления контекстного меню (изображено на рисунке выше). В нём выберите пункт «Коды/значения полей» и измените последнюю цифру в формуле</w:t>
            </w:r>
          </w:p>
          <w:p w:rsidR="00876091" w:rsidRDefault="00876091" w:rsidP="0087609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>
                  <wp:extent cx="1934210" cy="1303020"/>
                  <wp:effectExtent l="19050" t="0" r="889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091" w:rsidRDefault="00876091" w:rsidP="0087609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После этого снова нажмите одновременно клавиши 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>Alt</w:t>
            </w:r>
            <w:r w:rsidRPr="000E2DCF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и </w:t>
            </w:r>
            <w:r>
              <w:rPr>
                <w:rFonts w:ascii="Arial Narrow" w:hAnsi="Arial Narrow"/>
                <w:sz w:val="26"/>
                <w:szCs w:val="26"/>
                <w:lang w:val="en-US"/>
              </w:rPr>
              <w:t>F</w:t>
            </w:r>
            <w:r>
              <w:rPr>
                <w:rFonts w:ascii="Arial Narrow" w:hAnsi="Arial Narrow"/>
                <w:sz w:val="26"/>
                <w:szCs w:val="26"/>
              </w:rPr>
              <w:t>9 либо правую кнопку мыши для появления контекстного меню. В нём выберите пункт «Коды/значения полей». После изменения формулы снова обновите поле.</w:t>
            </w:r>
          </w:p>
          <w:p w:rsidR="00876091" w:rsidRDefault="00876091" w:rsidP="00876091">
            <w:pPr>
              <w:rPr>
                <w:rFonts w:ascii="Arial Narrow" w:hAnsi="Arial Narrow"/>
                <w:sz w:val="26"/>
                <w:szCs w:val="26"/>
              </w:rPr>
            </w:pPr>
          </w:p>
          <w:p w:rsidR="00876091" w:rsidRPr="00876091" w:rsidRDefault="00876091" w:rsidP="0087609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6091">
              <w:rPr>
                <w:rFonts w:ascii="Arial Narrow" w:hAnsi="Arial Narrow"/>
                <w:b/>
                <w:sz w:val="26"/>
                <w:szCs w:val="26"/>
              </w:rPr>
              <w:t>Не забудьте удалить строки комментария и заполнить основную надпись своими данными.</w:t>
            </w:r>
          </w:p>
          <w:p w:rsidR="00876091" w:rsidRPr="002A6184" w:rsidRDefault="00876091" w:rsidP="00876091">
            <w:pPr>
              <w:spacing w:after="120"/>
              <w:rPr>
                <w:rFonts w:ascii="Arial Narrow" w:hAnsi="Arial Narrow"/>
                <w:sz w:val="32"/>
                <w:szCs w:val="26"/>
              </w:rPr>
            </w:pPr>
            <w:r w:rsidRPr="002C189D">
              <w:rPr>
                <w:rFonts w:ascii="Arial Narrow" w:hAnsi="Arial Narrow"/>
                <w:b/>
                <w:sz w:val="26"/>
                <w:szCs w:val="26"/>
              </w:rPr>
              <w:t>Если останется только один лист содержания тома, удалите число «1» из поля «Лист».</w:t>
            </w:r>
          </w:p>
        </w:tc>
      </w:tr>
    </w:tbl>
    <w:p w:rsidR="001F3C22" w:rsidRPr="00B94DCF" w:rsidRDefault="001F3C22" w:rsidP="00B94DCF">
      <w:pPr>
        <w:rPr>
          <w:szCs w:val="26"/>
        </w:rPr>
      </w:pPr>
    </w:p>
    <w:sectPr w:rsidR="001F3C22" w:rsidRPr="00B94DCF" w:rsidSect="00B94DCF">
      <w:footerReference w:type="default" r:id="rId11"/>
      <w:footerReference w:type="first" r:id="rId12"/>
      <w:pgSz w:w="11906" w:h="16838" w:code="9"/>
      <w:pgMar w:top="567" w:right="284" w:bottom="1134" w:left="1134" w:header="0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04" w:rsidRDefault="00D67204" w:rsidP="003E4FB0">
      <w:r>
        <w:separator/>
      </w:r>
    </w:p>
  </w:endnote>
  <w:endnote w:type="continuationSeparator" w:id="0">
    <w:p w:rsidR="00D67204" w:rsidRDefault="00D67204" w:rsidP="003E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BB" w:rsidRPr="00CE5795" w:rsidRDefault="00D908F9" w:rsidP="00CE5795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.85pt;margin-top:8.5pt;width:589.6pt;height:833.4pt;z-index:-251628544;mso-position-horizontal-relative:page;mso-position-vertical-relative:page;mso-width-relative:margin;mso-height-relative:margin" stroked="f">
          <v:textbox style="mso-next-textbox:#_x0000_s2079">
            <w:txbxContent>
              <w:tbl>
                <w:tblPr>
                  <w:tblStyle w:val="ad"/>
                  <w:tblOverlap w:val="never"/>
                  <w:tblW w:w="11340" w:type="dxa"/>
                  <w:tblInd w:w="113" w:type="dxa"/>
                  <w:tblLayout w:type="fixed"/>
                  <w:tblCellMar>
                    <w:left w:w="28" w:type="dxa"/>
                    <w:right w:w="28" w:type="dxa"/>
                  </w:tblCellMar>
                  <w:tblLook w:val="04A0"/>
                </w:tblPr>
                <w:tblGrid>
                  <w:gridCol w:w="169"/>
                  <w:gridCol w:w="113"/>
                  <w:gridCol w:w="170"/>
                  <w:gridCol w:w="113"/>
                  <w:gridCol w:w="284"/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567"/>
                  <w:gridCol w:w="567"/>
                </w:tblGrid>
                <w:tr w:rsidR="00C123BB" w:rsidRPr="00B30699" w:rsidTr="002925C3">
                  <w:trPr>
                    <w:trHeight w:hRule="exact" w:val="39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B523F9">
                  <w:trPr>
                    <w:trHeight w:hRule="exact" w:val="7258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2925C3">
                  <w:trPr>
                    <w:trHeight w:val="567"/>
                  </w:trPr>
                  <w:tc>
                    <w:tcPr>
                      <w:tcW w:w="282" w:type="dxa"/>
                      <w:gridSpan w:val="2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2925C3">
                  <w:trPr>
                    <w:trHeight w:val="851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2925C3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2925C3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2925C3">
                  <w:trPr>
                    <w:cantSplit/>
                    <w:trHeight w:hRule="exact" w:val="1418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Cs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 Narrow" w:hAnsi="Arial Narrow"/>
                          <w:szCs w:val="16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Cs w:val="16"/>
                        </w:rPr>
                        <w:t>Подп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Cs w:val="16"/>
                        </w:rPr>
                        <w:t>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tcMar>
                        <w:left w:w="57" w:type="dxa"/>
                      </w:tcMar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left w:w="57" w:type="dxa"/>
                      </w:tcMar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</w:tr>
                <w:tr w:rsidR="00C123BB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964723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1A4C72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964723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1A4C72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38" w:type="dxa"/>
                      <w:gridSpan w:val="4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AC15F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C15FB">
                        <w:rPr>
                          <w:rFonts w:ascii="Arial Narrow" w:hAnsi="Arial Narrow"/>
                          <w:sz w:val="38"/>
                          <w:szCs w:val="38"/>
                        </w:rPr>
                        <w:t>АБСДЕ-ИОС5.5.2-С</w:t>
                      </w: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</w:t>
                      </w:r>
                    </w:p>
                  </w:tc>
                </w:tr>
                <w:tr w:rsidR="00C123BB" w:rsidRPr="00B30699" w:rsidTr="001A4C72">
                  <w:trPr>
                    <w:trHeight w:hRule="exact" w:val="113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38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1A4C72">
                  <w:trPr>
                    <w:trHeight w:hRule="exact" w:val="170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38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905854" w:rsidRDefault="00D908F9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begin"/>
                      </w:r>
                      <w:r w:rsidR="00C123BB"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instrText xml:space="preserve"> PAGE </w:instrText>
                      </w: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separate"/>
                      </w:r>
                      <w:r w:rsidR="00876091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2</w:t>
                      </w: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end"/>
                      </w:r>
                    </w:p>
                  </w:tc>
                </w:tr>
                <w:tr w:rsidR="00C123BB" w:rsidRPr="00B30699" w:rsidTr="001A4C72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Изм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DF1121" w:rsidRDefault="00C123BB" w:rsidP="0087442A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238" w:type="dxa"/>
                      <w:gridSpan w:val="4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1F3C4D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964723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Формат А</w:t>
                      </w:r>
                      <w:proofErr w:type="gramStart"/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4</w:t>
                      </w:r>
                      <w:proofErr w:type="gramEnd"/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C123BB" w:rsidRDefault="00C123BB" w:rsidP="00C123BB"/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BB" w:rsidRDefault="00D908F9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6.7pt;margin-top:697.4pt;width:524.4pt;height:127.55pt;z-index:-251633665;mso-position-horizontal-relative:page;mso-position-vertical-relative:page;mso-width-relative:margin;mso-height-relative:margin" wrapcoords="-30 0 -30 21120 21600 21120 21600 0 -30 0" stroked="f">
          <v:textbox style="mso-next-textbox:#_x0000_s2083">
            <w:txbxContent>
              <w:p w:rsidR="00AB4B22" w:rsidRDefault="00AB4B22" w:rsidP="00AB4B22">
                <w:proofErr w:type="spellStart"/>
                <w:r>
                  <w:t>ччч</w:t>
                </w:r>
                <w:proofErr w:type="spellEnd"/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>
        <v:shape id="_x0000_s2078" type="#_x0000_t202" style="position:absolute;margin-left:2.85pt;margin-top:8.5pt;width:589.6pt;height:833.4pt;z-index:-251630592;mso-position-horizontal-relative:page;mso-position-vertical-relative:page;mso-width-relative:margin;mso-height-relative:margin" stroked="f">
          <v:textbox style="mso-next-textbox:#_x0000_s2078">
            <w:txbxContent>
              <w:tbl>
                <w:tblPr>
                  <w:tblStyle w:val="ad"/>
                  <w:tblOverlap w:val="never"/>
                  <w:tblW w:w="11340" w:type="dxa"/>
                  <w:tblInd w:w="113" w:type="dxa"/>
                  <w:tblLayout w:type="fixed"/>
                  <w:tblCellMar>
                    <w:left w:w="28" w:type="dxa"/>
                    <w:right w:w="28" w:type="dxa"/>
                  </w:tblCellMar>
                  <w:tblLook w:val="04A0"/>
                </w:tblPr>
                <w:tblGrid>
                  <w:gridCol w:w="169"/>
                  <w:gridCol w:w="113"/>
                  <w:gridCol w:w="170"/>
                  <w:gridCol w:w="113"/>
                  <w:gridCol w:w="284"/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567"/>
                  <w:gridCol w:w="567"/>
                </w:tblGrid>
                <w:tr w:rsidR="00C123BB" w:rsidRPr="00B30699" w:rsidTr="000D2F26">
                  <w:trPr>
                    <w:trHeight w:hRule="exact" w:val="39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B523F9">
                  <w:trPr>
                    <w:trHeight w:hRule="exact" w:val="714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0D2F26">
                  <w:trPr>
                    <w:trHeight w:val="567"/>
                  </w:trPr>
                  <w:tc>
                    <w:tcPr>
                      <w:tcW w:w="282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Согласовано</w:t>
                      </w: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0D2F26">
                  <w:trPr>
                    <w:trHeight w:val="851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0D2F26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0D2F26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C123BB" w:rsidRPr="00B30699" w:rsidTr="000D2F26">
                  <w:trPr>
                    <w:cantSplit/>
                    <w:trHeight w:hRule="exact" w:val="1418"/>
                  </w:trPr>
                  <w:tc>
                    <w:tcPr>
                      <w:tcW w:w="169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Cs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 Narrow" w:hAnsi="Arial Narrow"/>
                          <w:szCs w:val="16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123BB" w:rsidRPr="00DF1121" w:rsidRDefault="00C123BB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123BB" w:rsidRPr="00B30699" w:rsidRDefault="00C123BB" w:rsidP="005928E6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D16393" w:rsidRPr="00B30699" w:rsidTr="002051C5">
                  <w:trPr>
                    <w:trHeight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Cs w:val="16"/>
                        </w:rPr>
                        <w:t>Подп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Cs w:val="16"/>
                        </w:rPr>
                        <w:t>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D16393" w:rsidRPr="00B30699" w:rsidTr="00D16393">
                  <w:trPr>
                    <w:trHeight w:hRule="exact" w:val="56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D16393" w:rsidRPr="00B53452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D16393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53452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D16393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AC15FB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38"/>
                          <w:szCs w:val="38"/>
                        </w:rPr>
                      </w:pPr>
                      <w:r w:rsidRPr="00AC15FB">
                        <w:rPr>
                          <w:rFonts w:ascii="Arial Narrow" w:hAnsi="Arial Narrow"/>
                          <w:sz w:val="38"/>
                          <w:szCs w:val="38"/>
                        </w:rPr>
                        <w:t>АБСДЕ-ИОС5.5.2-С</w:t>
                      </w:r>
                    </w:p>
                  </w:tc>
                </w:tr>
                <w:tr w:rsidR="00D16393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D16393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Изм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D16393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D16393" w:rsidRPr="00DF1121" w:rsidRDefault="00EF6BD6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D16393" w:rsidRPr="00DF1121" w:rsidRDefault="00EF6BD6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Король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E76C0D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23.06</w:t>
                      </w:r>
                      <w:r w:rsidR="00D16393" w:rsidRPr="00DF1121">
                        <w:rPr>
                          <w:rFonts w:ascii="Arial Narrow" w:hAnsi="Arial Narrow"/>
                          <w:sz w:val="16"/>
                          <w:szCs w:val="16"/>
                        </w:rPr>
                        <w:t>.20</w:t>
                      </w:r>
                    </w:p>
                  </w:tc>
                  <w:tc>
                    <w:tcPr>
                      <w:tcW w:w="3969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53452" w:rsidRDefault="00E76C0D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Содержание тома</w:t>
                      </w:r>
                      <w:r w:rsidR="00386DCF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5.5.5.2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Стадия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Листов</w:t>
                      </w:r>
                    </w:p>
                  </w:tc>
                </w:tr>
                <w:tr w:rsidR="00D16393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53452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16393" w:rsidRDefault="00386DCF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П</w:t>
                      </w:r>
                      <w:proofErr w:type="gramEnd"/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16393" w:rsidRDefault="00813EA2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16393" w:rsidRDefault="00D908F9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begin"/>
                      </w:r>
                      <w:r w:rsidR="00D16393"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separate"/>
                      </w:r>
                      <w:r w:rsidR="00876091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2</w:t>
                      </w: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tr>
                <w:tr w:rsidR="00D16393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30699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D16393" w:rsidRPr="00DF1121" w:rsidRDefault="00D16393" w:rsidP="00DF1121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DF1121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B53452" w:rsidRDefault="00D16393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D16393" w:rsidRPr="00AC15FB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38"/>
                          <w:szCs w:val="38"/>
                          <w:lang w:val="en-US"/>
                        </w:rPr>
                      </w:pPr>
                      <w:proofErr w:type="spellStart"/>
                      <w:r w:rsidRPr="00AC15FB">
                        <w:rPr>
                          <w:rFonts w:ascii="Arial Narrow" w:hAnsi="Arial Narrow"/>
                          <w:sz w:val="38"/>
                          <w:szCs w:val="38"/>
                          <w:lang w:val="en-US"/>
                        </w:rPr>
                        <w:t>ProWoDoc</w:t>
                      </w:r>
                      <w:proofErr w:type="spellEnd"/>
                    </w:p>
                  </w:tc>
                </w:tr>
                <w:tr w:rsidR="00AC15FB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AC15FB" w:rsidRPr="00AC15FB" w:rsidRDefault="00AC15FB" w:rsidP="00CD693E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Н.контроль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Король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23.06</w:t>
                      </w:r>
                      <w:r w:rsidRPr="00DF1121">
                        <w:rPr>
                          <w:rFonts w:ascii="Arial Narrow" w:hAnsi="Arial Narrow"/>
                          <w:sz w:val="16"/>
                          <w:szCs w:val="16"/>
                        </w:rPr>
                        <w:t>.20</w:t>
                      </w: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AC15FB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ГИП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Король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DF1121" w:rsidRDefault="00AC15FB" w:rsidP="00CD693E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23.06</w:t>
                      </w:r>
                      <w:r w:rsidRPr="00DF1121">
                        <w:rPr>
                          <w:rFonts w:ascii="Arial Narrow" w:hAnsi="Arial Narrow"/>
                          <w:sz w:val="16"/>
                          <w:szCs w:val="16"/>
                        </w:rPr>
                        <w:t>.20</w:t>
                      </w: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AC15FB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964723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Формат А</w:t>
                      </w:r>
                      <w:proofErr w:type="gramStart"/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4</w:t>
                      </w:r>
                      <w:proofErr w:type="gramEnd"/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AC15FB" w:rsidRPr="00B30699" w:rsidRDefault="00AC15FB" w:rsidP="00B30699">
                      <w:pPr>
                        <w:pStyle w:val="a9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C123BB" w:rsidRDefault="00C123BB" w:rsidP="007D670A"/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04" w:rsidRDefault="00D67204" w:rsidP="003E4FB0">
      <w:r>
        <w:separator/>
      </w:r>
    </w:p>
  </w:footnote>
  <w:footnote w:type="continuationSeparator" w:id="0">
    <w:p w:rsidR="00D67204" w:rsidRDefault="00D67204" w:rsidP="003E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BC9"/>
    <w:multiLevelType w:val="hybridMultilevel"/>
    <w:tmpl w:val="DE94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31E7C"/>
    <w:multiLevelType w:val="hybridMultilevel"/>
    <w:tmpl w:val="3A6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FB0"/>
    <w:rsid w:val="00003E19"/>
    <w:rsid w:val="00005A74"/>
    <w:rsid w:val="00011688"/>
    <w:rsid w:val="0001612F"/>
    <w:rsid w:val="00020943"/>
    <w:rsid w:val="00030743"/>
    <w:rsid w:val="000835B7"/>
    <w:rsid w:val="000868C8"/>
    <w:rsid w:val="000A0D53"/>
    <w:rsid w:val="000A4C51"/>
    <w:rsid w:val="000A7012"/>
    <w:rsid w:val="000C776F"/>
    <w:rsid w:val="000D2F26"/>
    <w:rsid w:val="000E160D"/>
    <w:rsid w:val="000E2DCF"/>
    <w:rsid w:val="000E3315"/>
    <w:rsid w:val="000E39AD"/>
    <w:rsid w:val="000F5C32"/>
    <w:rsid w:val="0010367B"/>
    <w:rsid w:val="00120768"/>
    <w:rsid w:val="00122CD4"/>
    <w:rsid w:val="00122D33"/>
    <w:rsid w:val="0013020E"/>
    <w:rsid w:val="00135C7D"/>
    <w:rsid w:val="0013687E"/>
    <w:rsid w:val="00142829"/>
    <w:rsid w:val="00147D5E"/>
    <w:rsid w:val="001557F7"/>
    <w:rsid w:val="001710AC"/>
    <w:rsid w:val="0018475F"/>
    <w:rsid w:val="001C1BFE"/>
    <w:rsid w:val="001C7AA1"/>
    <w:rsid w:val="001D7DEB"/>
    <w:rsid w:val="001E0E06"/>
    <w:rsid w:val="001E5215"/>
    <w:rsid w:val="001F3C22"/>
    <w:rsid w:val="001F3C4D"/>
    <w:rsid w:val="001F4346"/>
    <w:rsid w:val="002051C5"/>
    <w:rsid w:val="00226189"/>
    <w:rsid w:val="002613B5"/>
    <w:rsid w:val="002747E3"/>
    <w:rsid w:val="002751CC"/>
    <w:rsid w:val="00283844"/>
    <w:rsid w:val="002922DD"/>
    <w:rsid w:val="002925C3"/>
    <w:rsid w:val="00297695"/>
    <w:rsid w:val="002A06CB"/>
    <w:rsid w:val="002A6184"/>
    <w:rsid w:val="002C189D"/>
    <w:rsid w:val="002C5046"/>
    <w:rsid w:val="002E7490"/>
    <w:rsid w:val="002F2C1B"/>
    <w:rsid w:val="00306871"/>
    <w:rsid w:val="0030743E"/>
    <w:rsid w:val="0033073F"/>
    <w:rsid w:val="003539A3"/>
    <w:rsid w:val="00364345"/>
    <w:rsid w:val="00386DCF"/>
    <w:rsid w:val="00387D9F"/>
    <w:rsid w:val="003A2C97"/>
    <w:rsid w:val="003C30FC"/>
    <w:rsid w:val="003C50C0"/>
    <w:rsid w:val="003D5E7E"/>
    <w:rsid w:val="003E4FB0"/>
    <w:rsid w:val="00421C91"/>
    <w:rsid w:val="004537FA"/>
    <w:rsid w:val="00455A5A"/>
    <w:rsid w:val="00474AB5"/>
    <w:rsid w:val="0048186A"/>
    <w:rsid w:val="004D2B62"/>
    <w:rsid w:val="004E5DE4"/>
    <w:rsid w:val="0051309A"/>
    <w:rsid w:val="00535693"/>
    <w:rsid w:val="005466D2"/>
    <w:rsid w:val="00555827"/>
    <w:rsid w:val="005560E7"/>
    <w:rsid w:val="00571BD6"/>
    <w:rsid w:val="00574777"/>
    <w:rsid w:val="00577DEA"/>
    <w:rsid w:val="00577FEA"/>
    <w:rsid w:val="005B0E0F"/>
    <w:rsid w:val="005D3FB0"/>
    <w:rsid w:val="005E71D3"/>
    <w:rsid w:val="00604CA2"/>
    <w:rsid w:val="0061355B"/>
    <w:rsid w:val="006147A1"/>
    <w:rsid w:val="00644804"/>
    <w:rsid w:val="006708A9"/>
    <w:rsid w:val="0067617C"/>
    <w:rsid w:val="00676653"/>
    <w:rsid w:val="006859FD"/>
    <w:rsid w:val="00691FBA"/>
    <w:rsid w:val="006A145F"/>
    <w:rsid w:val="006A71DB"/>
    <w:rsid w:val="006C0721"/>
    <w:rsid w:val="006D2808"/>
    <w:rsid w:val="006D6D54"/>
    <w:rsid w:val="006F2AC7"/>
    <w:rsid w:val="006F569D"/>
    <w:rsid w:val="00733E76"/>
    <w:rsid w:val="00736682"/>
    <w:rsid w:val="00742704"/>
    <w:rsid w:val="00750723"/>
    <w:rsid w:val="00760CAE"/>
    <w:rsid w:val="0076120F"/>
    <w:rsid w:val="007755F8"/>
    <w:rsid w:val="00781F2D"/>
    <w:rsid w:val="007A4E39"/>
    <w:rsid w:val="007A4F5A"/>
    <w:rsid w:val="007B53B1"/>
    <w:rsid w:val="007C02C9"/>
    <w:rsid w:val="007C27CC"/>
    <w:rsid w:val="007C4926"/>
    <w:rsid w:val="007D3B31"/>
    <w:rsid w:val="007D670A"/>
    <w:rsid w:val="007D75B2"/>
    <w:rsid w:val="00813EA2"/>
    <w:rsid w:val="008301B7"/>
    <w:rsid w:val="00830399"/>
    <w:rsid w:val="00833C83"/>
    <w:rsid w:val="008342EF"/>
    <w:rsid w:val="008443A2"/>
    <w:rsid w:val="00851807"/>
    <w:rsid w:val="00860FC5"/>
    <w:rsid w:val="0086325E"/>
    <w:rsid w:val="00874D80"/>
    <w:rsid w:val="00876091"/>
    <w:rsid w:val="008A3132"/>
    <w:rsid w:val="008D6DAC"/>
    <w:rsid w:val="008E4D51"/>
    <w:rsid w:val="008E56CD"/>
    <w:rsid w:val="008E5E2B"/>
    <w:rsid w:val="00905854"/>
    <w:rsid w:val="00920A18"/>
    <w:rsid w:val="0093125B"/>
    <w:rsid w:val="00964723"/>
    <w:rsid w:val="0096620C"/>
    <w:rsid w:val="009675B4"/>
    <w:rsid w:val="00981D5F"/>
    <w:rsid w:val="009B5368"/>
    <w:rsid w:val="009B638F"/>
    <w:rsid w:val="009C05A9"/>
    <w:rsid w:val="009C0F20"/>
    <w:rsid w:val="00A0112D"/>
    <w:rsid w:val="00A21E40"/>
    <w:rsid w:val="00A2238D"/>
    <w:rsid w:val="00A258BF"/>
    <w:rsid w:val="00A31CC7"/>
    <w:rsid w:val="00A41922"/>
    <w:rsid w:val="00A42A5E"/>
    <w:rsid w:val="00A64469"/>
    <w:rsid w:val="00A71915"/>
    <w:rsid w:val="00AB17F5"/>
    <w:rsid w:val="00AB4B22"/>
    <w:rsid w:val="00AC15FB"/>
    <w:rsid w:val="00AC267C"/>
    <w:rsid w:val="00AE7F0B"/>
    <w:rsid w:val="00AF76A2"/>
    <w:rsid w:val="00B2552D"/>
    <w:rsid w:val="00B30699"/>
    <w:rsid w:val="00B458FD"/>
    <w:rsid w:val="00B517D8"/>
    <w:rsid w:val="00B523F9"/>
    <w:rsid w:val="00B53452"/>
    <w:rsid w:val="00B53CE2"/>
    <w:rsid w:val="00B86D12"/>
    <w:rsid w:val="00B94261"/>
    <w:rsid w:val="00B94DCF"/>
    <w:rsid w:val="00BA3E04"/>
    <w:rsid w:val="00BD2763"/>
    <w:rsid w:val="00BF5535"/>
    <w:rsid w:val="00C05BA8"/>
    <w:rsid w:val="00C123BB"/>
    <w:rsid w:val="00C12DE6"/>
    <w:rsid w:val="00C262CE"/>
    <w:rsid w:val="00C34C74"/>
    <w:rsid w:val="00C77B61"/>
    <w:rsid w:val="00C81D10"/>
    <w:rsid w:val="00C86FDC"/>
    <w:rsid w:val="00CB24AA"/>
    <w:rsid w:val="00CC3260"/>
    <w:rsid w:val="00CC4709"/>
    <w:rsid w:val="00CC63EC"/>
    <w:rsid w:val="00CE5795"/>
    <w:rsid w:val="00CF3E2D"/>
    <w:rsid w:val="00D16393"/>
    <w:rsid w:val="00D27132"/>
    <w:rsid w:val="00D30150"/>
    <w:rsid w:val="00D62578"/>
    <w:rsid w:val="00D67204"/>
    <w:rsid w:val="00D749A3"/>
    <w:rsid w:val="00D904FF"/>
    <w:rsid w:val="00D908F9"/>
    <w:rsid w:val="00DC109A"/>
    <w:rsid w:val="00DC34AD"/>
    <w:rsid w:val="00DC375C"/>
    <w:rsid w:val="00DD4A2F"/>
    <w:rsid w:val="00DE4EAE"/>
    <w:rsid w:val="00DE7DC7"/>
    <w:rsid w:val="00DF1121"/>
    <w:rsid w:val="00DF1142"/>
    <w:rsid w:val="00E00B87"/>
    <w:rsid w:val="00E76C0D"/>
    <w:rsid w:val="00EB0EC8"/>
    <w:rsid w:val="00EF50C2"/>
    <w:rsid w:val="00EF6BD6"/>
    <w:rsid w:val="00F00904"/>
    <w:rsid w:val="00F066C1"/>
    <w:rsid w:val="00F24B67"/>
    <w:rsid w:val="00F25CBE"/>
    <w:rsid w:val="00F368B1"/>
    <w:rsid w:val="00F5163F"/>
    <w:rsid w:val="00F545E4"/>
    <w:rsid w:val="00F70CD2"/>
    <w:rsid w:val="00F7771F"/>
    <w:rsid w:val="00F80F8F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FB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E4FB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E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B0"/>
    <w:rPr>
      <w:rFonts w:ascii="Tahoma" w:hAnsi="Tahoma" w:cs="Tahoma"/>
      <w:sz w:val="16"/>
      <w:szCs w:val="16"/>
    </w:rPr>
  </w:style>
  <w:style w:type="paragraph" w:styleId="a7">
    <w:name w:val="header"/>
    <w:aliases w:val="??????? ??????????,ВерхКолонтитул,header-first,HeaderPort,Верхний колонтитул1"/>
    <w:basedOn w:val="a"/>
    <w:link w:val="a8"/>
    <w:unhideWhenUsed/>
    <w:rsid w:val="003E4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Верхний колонтитул1 Знак1"/>
    <w:basedOn w:val="a0"/>
    <w:link w:val="a7"/>
    <w:rsid w:val="003E4FB0"/>
  </w:style>
  <w:style w:type="paragraph" w:styleId="a9">
    <w:name w:val="footer"/>
    <w:basedOn w:val="a"/>
    <w:link w:val="aa"/>
    <w:unhideWhenUsed/>
    <w:rsid w:val="003E4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4FB0"/>
  </w:style>
  <w:style w:type="paragraph" w:styleId="ab">
    <w:name w:val="caption"/>
    <w:basedOn w:val="a"/>
    <w:next w:val="a"/>
    <w:qFormat/>
    <w:rsid w:val="00555827"/>
    <w:pPr>
      <w:suppressAutoHyphens/>
      <w:spacing w:line="336" w:lineRule="auto"/>
      <w:jc w:val="center"/>
    </w:pPr>
    <w:rPr>
      <w:szCs w:val="20"/>
      <w:lang w:val="uk-UA"/>
    </w:rPr>
  </w:style>
  <w:style w:type="paragraph" w:customStyle="1" w:styleId="ac">
    <w:name w:val="Нижний колонтитул первой страницы"/>
    <w:basedOn w:val="a9"/>
    <w:rsid w:val="00555827"/>
  </w:style>
  <w:style w:type="paragraph" w:styleId="2">
    <w:name w:val="toc 2"/>
    <w:basedOn w:val="1"/>
    <w:next w:val="a"/>
    <w:autoRedefine/>
    <w:uiPriority w:val="39"/>
    <w:qFormat/>
    <w:rsid w:val="00555827"/>
    <w:pPr>
      <w:tabs>
        <w:tab w:val="left" w:pos="1843"/>
        <w:tab w:val="right" w:leader="dot" w:pos="10763"/>
      </w:tabs>
      <w:spacing w:after="0"/>
      <w:ind w:left="1843"/>
    </w:pPr>
    <w:rPr>
      <w:rFonts w:ascii="Arial Narrow" w:hAnsi="Arial Narrow"/>
      <w:noProof/>
      <w:sz w:val="26"/>
      <w:szCs w:val="26"/>
    </w:rPr>
  </w:style>
  <w:style w:type="character" w:customStyle="1" w:styleId="10">
    <w:name w:val="Верхний колонтитул Знак1"/>
    <w:aliases w:val="Верхний колонтитул Знак Знак,??????? ?????????? Знак,ВерхКолонтитул Знак,header-first Знак,HeaderPort Знак,Верхний колонтитул1 Знак"/>
    <w:locked/>
    <w:rsid w:val="00555827"/>
    <w:rPr>
      <w:sz w:val="24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555827"/>
    <w:pPr>
      <w:spacing w:after="100"/>
    </w:pPr>
  </w:style>
  <w:style w:type="table" w:styleId="ad">
    <w:name w:val="Table Grid"/>
    <w:basedOn w:val="a1"/>
    <w:uiPriority w:val="59"/>
    <w:rsid w:val="0048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55A5A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455A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E5C1-66B3-4417-A9CB-CFAE0F0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формата А4 с титульным листом и штампами Ф5 и Ф6</vt:lpstr>
    </vt:vector>
  </TitlesOfParts>
  <Manager>Король Н.Н.</Manager>
  <Company>prowodoc.ru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формата А4 с титульным листом и штампами Ф5 и Ф6</dc:title>
  <dc:subject>Шаблон</dc:subject>
  <dc:creator>Николай</dc:creator>
  <dc:description>Шаблон текстового документа с основными и дополнительными надписями по ГОСТ Р 21.1101-2013</dc:description>
  <cp:lastModifiedBy>Николай</cp:lastModifiedBy>
  <cp:revision>9</cp:revision>
  <cp:lastPrinted>2020-05-27T08:56:00Z</cp:lastPrinted>
  <dcterms:created xsi:type="dcterms:W3CDTF">2020-09-15T06:11:00Z</dcterms:created>
  <dcterms:modified xsi:type="dcterms:W3CDTF">2020-09-17T06:37:00Z</dcterms:modified>
</cp:coreProperties>
</file>